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Fernmeldetechnische Anlagen Bauteil C+F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Fernmeldetechnische Anlagen Bauteil C+F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